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A6" w:rsidRPr="00CA52CC" w:rsidRDefault="00923AB4" w:rsidP="00C571A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bookmarkStart w:id="0" w:name="_GoBack"/>
      <w:bookmarkEnd w:id="0"/>
    </w:p>
    <w:p w:rsidR="00C571A6" w:rsidRPr="00FC2FE5" w:rsidRDefault="00C571A6" w:rsidP="00C571A6">
      <w:pPr>
        <w:pStyle w:val="Default"/>
        <w:jc w:val="both"/>
        <w:rPr>
          <w:rFonts w:ascii="Verdana" w:hAnsi="Verdana" w:cs="Verdana"/>
        </w:rPr>
      </w:pPr>
      <w:r>
        <w:t xml:space="preserve"> </w:t>
      </w:r>
    </w:p>
    <w:p w:rsidR="00C571A6" w:rsidRDefault="00C571A6" w:rsidP="00C5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</w:p>
    <w:p w:rsidR="00C571A6" w:rsidRDefault="00C571A6" w:rsidP="00C5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Żaganiu 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Skarbem Państwa - </w:t>
      </w:r>
      <w:r w:rsidRPr="001F230A">
        <w:rPr>
          <w:rFonts w:ascii="Times New Roman" w:hAnsi="Times New Roman" w:cs="Times New Roman"/>
          <w:color w:val="000000"/>
          <w:sz w:val="24"/>
          <w:szCs w:val="24"/>
        </w:rPr>
        <w:t xml:space="preserve">Sądem Rejonowym w Żaganiu, ul. Szprotawska 3, 68-100 Żagań, nr NIP 924-14-33-745, nr REGON: </w:t>
      </w:r>
      <w:r w:rsidRPr="001F230A">
        <w:rPr>
          <w:rFonts w:ascii="Times New Roman" w:hAnsi="Times New Roman" w:cs="Times New Roman"/>
          <w:sz w:val="24"/>
          <w:szCs w:val="24"/>
        </w:rPr>
        <w:t>000325570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, zwanym dalej „Zamawiającym”, reprezentowanym przez: </w:t>
      </w: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Dyrektora Iwonę Matczak </w:t>
      </w: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</w:p>
    <w:p w:rsidR="00C571A6" w:rsidRPr="009576D4" w:rsidRDefault="00C571A6" w:rsidP="00C571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 w:rsidRPr="009576D4">
        <w:rPr>
          <w:rFonts w:ascii="Times New Roman" w:hAnsi="Times New Roman" w:cs="Times New Roman"/>
        </w:rPr>
        <w:t>z siedzibą w</w:t>
      </w:r>
      <w:r>
        <w:rPr>
          <w:rFonts w:ascii="Times New Roman" w:hAnsi="Times New Roman" w:cs="Times New Roman"/>
        </w:rPr>
        <w:t xml:space="preserve"> ………………………………… </w:t>
      </w:r>
      <w:r w:rsidRPr="009576D4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……………………………………</w:t>
      </w:r>
      <w:r w:rsidRPr="009576D4">
        <w:rPr>
          <w:rFonts w:ascii="Times New Roman" w:hAnsi="Times New Roman" w:cs="Times New Roman"/>
        </w:rPr>
        <w:t>, zwanym w dalszej części umowy „Wykonawcą”, reprezentowanym przez:</w:t>
      </w:r>
      <w:r>
        <w:rPr>
          <w:rFonts w:ascii="Times New Roman" w:hAnsi="Times New Roman" w:cs="Times New Roman"/>
        </w:rPr>
        <w:t xml:space="preserve"> ……………………………………………… </w:t>
      </w: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została zawarta umowa o następującej treści: </w:t>
      </w:r>
    </w:p>
    <w:p w:rsidR="009045B8" w:rsidRPr="009576D4" w:rsidRDefault="009045B8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14483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A6">
        <w:rPr>
          <w:rFonts w:ascii="Times New Roman" w:hAnsi="Times New Roman" w:cs="Times New Roman"/>
          <w:color w:val="000000"/>
          <w:sz w:val="24"/>
          <w:szCs w:val="24"/>
        </w:rPr>
        <w:t>Zamawiający powierza a Wykonawca przyjmuje do wiadomości wykonanie usługi konserwacji sygnalizacji włamania i napadu Sądu Rejonowego w Żaganiu w budynkach poł. przy ul. Szprotawskiej 3 i Szprotawskiej 1 – raz na kwartał.</w:t>
      </w:r>
    </w:p>
    <w:p w:rsidR="00C571A6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Świadczenie usług polega na wypełnieniu przez Wykonawcę o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bowiązków zgodnie z </w:t>
      </w:r>
      <w:r>
        <w:rPr>
          <w:rFonts w:ascii="Times New Roman" w:hAnsi="Times New Roman" w:cs="Times New Roman"/>
          <w:color w:val="000000"/>
          <w:sz w:val="24"/>
          <w:szCs w:val="24"/>
        </w:rPr>
        <w:t>treścią załącznika nr 1 niniejszej umowy.</w:t>
      </w:r>
    </w:p>
    <w:p w:rsidR="00C571A6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umożliwia wykonanie zamówienia przy udziale podwykonawców. W</w:t>
      </w:r>
      <w:r w:rsidR="007A1225">
        <w:rPr>
          <w:rFonts w:ascii="Times New Roman" w:hAnsi="Times New Roman" w:cs="Times New Roman"/>
          <w:color w:val="000000"/>
          <w:sz w:val="24"/>
          <w:szCs w:val="24"/>
        </w:rPr>
        <w:t xml:space="preserve"> tym celu Wykonawca oświadcza, ż</w:t>
      </w:r>
      <w:r>
        <w:rPr>
          <w:rFonts w:ascii="Times New Roman" w:hAnsi="Times New Roman" w:cs="Times New Roman"/>
          <w:color w:val="000000"/>
          <w:sz w:val="24"/>
          <w:szCs w:val="24"/>
        </w:rPr>
        <w:t>e Zamówienie zrealizuje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 xml:space="preserve"> przy udziale podwykonawców i </w:t>
      </w:r>
      <w:r>
        <w:rPr>
          <w:rFonts w:ascii="Times New Roman" w:hAnsi="Times New Roman" w:cs="Times New Roman"/>
          <w:color w:val="000000"/>
          <w:sz w:val="24"/>
          <w:szCs w:val="24"/>
        </w:rPr>
        <w:t>wskazuje podwykonawców, którzy będą realizować wymienione części za mówienia. Jednocześnie Wykonawca ponosi całkowitą odpowiedzialność finansową, materialną i prawna za czynności podwykonawców.</w:t>
      </w: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C571A6" w:rsidRDefault="00C571A6" w:rsidP="00C12E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obowiązuje na czas określony od dnia podpisania do dnia </w:t>
      </w:r>
      <w:r w:rsidR="00654D5A">
        <w:rPr>
          <w:rFonts w:ascii="Times New Roman" w:hAnsi="Times New Roman" w:cs="Times New Roman"/>
          <w:color w:val="000000"/>
          <w:sz w:val="24"/>
          <w:szCs w:val="24"/>
        </w:rPr>
        <w:t xml:space="preserve"> 31.12.2019 r.</w:t>
      </w:r>
    </w:p>
    <w:p w:rsidR="00C571A6" w:rsidRDefault="00C571A6" w:rsidP="00C12E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Realizacja umowy zależy od środków będących w dyspozycji Zamawiającego.</w:t>
      </w:r>
    </w:p>
    <w:p w:rsidR="00C571A6" w:rsidRDefault="00C571A6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Wykonawcę przed terminem na jaki umowa została zawarta, z przyczyn leżących po stronie Wykonawcy,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zobowiązany jest do zapłaty  kary umownej w wysokości wartości niezrealizowanego zamówienia.</w:t>
      </w:r>
    </w:p>
    <w:p w:rsidR="00C571A6" w:rsidRDefault="009045B8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rozwiązania umowy ze skutkiem natychmiastowym w przypadku rażącego zaniedbania obowiązków wynikających z umowy przez Wykonawcą. Przez rażące zaniedbanie obowiązków strony rozumieją w szczególności nieterminowe wykonanie usługi konserwacji. </w:t>
      </w:r>
    </w:p>
    <w:p w:rsidR="009045B8" w:rsidRDefault="009045B8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0 dni od powzięcia wiadomości o </w:t>
      </w:r>
      <w:r>
        <w:rPr>
          <w:rFonts w:ascii="Times New Roman" w:hAnsi="Times New Roman" w:cs="Times New Roman"/>
          <w:color w:val="000000"/>
          <w:sz w:val="24"/>
          <w:szCs w:val="24"/>
        </w:rPr>
        <w:t>powyższych okolicznościach. W takim wypadku Wykonawca może żądać wyłącznie wynagrodzenia należnego z tytułu wykonania części umowy, co zostanie potwierdzone protokołem sporządzonym przez przedstawicieli obu Stron.</w:t>
      </w: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045B8" w:rsidRP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045B8">
        <w:rPr>
          <w:rFonts w:ascii="Times New Roman" w:hAnsi="Times New Roman" w:cs="Times New Roman"/>
          <w:color w:val="000000"/>
          <w:sz w:val="24"/>
          <w:szCs w:val="24"/>
        </w:rPr>
        <w:t>ytułem wynagrodzenia za świadczenie usług objętych umową Wykonawca otrzymywał będzie wynagrodzenie ryczałtowe brutto za każdy kwartał w kwocie ……………….. (słownie ………………………………………………..)</w:t>
      </w: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9045B8" w:rsidRDefault="009045B8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Faktura za konserwację systemu sygnalizacji włamania i napadu będzie wystawiana raz na kwartał do 7 dnia każdego miesiąca następująco po zakończeniu kwartału, w którym umowa została wykonana. </w:t>
      </w:r>
    </w:p>
    <w:p w:rsidR="009045B8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9045B8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zapłacić należności na konto Wykonawcy w terminie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21 </w:t>
      </w:r>
      <w:r w:rsidR="009045B8">
        <w:rPr>
          <w:rFonts w:ascii="Times New Roman" w:hAnsi="Times New Roman" w:cs="Times New Roman"/>
          <w:color w:val="000000"/>
          <w:sz w:val="24"/>
          <w:szCs w:val="24"/>
        </w:rPr>
        <w:t>dni od daty otrzymania prawidłowo wystawionej faktury VAT na konto wskazane w treści faktury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5B8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Zapłata wynagrodzenia nastąpi na rachunek bankowy Wykonawcy o numerze …………………………………… na podstawie prawidłowo wystawionej faktury.</w:t>
      </w:r>
    </w:p>
    <w:p w:rsidR="000D643E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rachunku bankowego może nastąpić tylko w formie aneksu do umowy.</w:t>
      </w: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0D643E" w:rsidRDefault="000D643E" w:rsidP="00C12E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odpowiada za ciągłość prowadzenia usługi na terenie obiektu.</w:t>
      </w:r>
    </w:p>
    <w:p w:rsidR="000D643E" w:rsidRDefault="000D643E" w:rsidP="00C12E9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wykonywane będą przez Zleceniobiorcę przy użyciu jego sprzętu oraz środków transportu.</w:t>
      </w:r>
    </w:p>
    <w:p w:rsidR="003533D0" w:rsidRDefault="003533D0" w:rsidP="003533D0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6</w:t>
      </w:r>
    </w:p>
    <w:p w:rsidR="003533D0" w:rsidRDefault="003533D0" w:rsidP="00C12E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D0">
        <w:rPr>
          <w:rFonts w:ascii="Times New Roman" w:hAnsi="Times New Roman" w:cs="Times New Roman"/>
          <w:color w:val="000000"/>
          <w:sz w:val="24"/>
          <w:szCs w:val="24"/>
        </w:rPr>
        <w:t>Strony zgodnie postanawiają</w:t>
      </w:r>
      <w:r>
        <w:rPr>
          <w:rFonts w:ascii="Times New Roman" w:hAnsi="Times New Roman" w:cs="Times New Roman"/>
          <w:color w:val="000000"/>
          <w:sz w:val="24"/>
          <w:szCs w:val="24"/>
        </w:rPr>
        <w:t>, że osobami wyznaczonymi do współpracy i nadzoru nad należytą realizacją Umowy są:</w:t>
      </w:r>
    </w:p>
    <w:p w:rsidR="003533D0" w:rsidRDefault="003533D0" w:rsidP="00C12E9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strony Zamawiającego - ……………………….. tel. ……………. e-mail ………..</w:t>
      </w:r>
    </w:p>
    <w:p w:rsidR="003533D0" w:rsidRDefault="003533D0" w:rsidP="00C12E9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strony Wykonawcy - ………………………….... tel. ……………. e-mail ………..</w:t>
      </w:r>
    </w:p>
    <w:p w:rsidR="003533D0" w:rsidRDefault="003533D0" w:rsidP="00C12E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osób wskazanych wyżej nie wymaga zmiany Umowy, wymaga jednak zawiadomienia, faksem lub drogą elektroniczną, odpowiednio Wykonawcy lub Zamawiającego.</w:t>
      </w: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3533D0" w:rsidRDefault="003533D0" w:rsidP="00C12E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zapłaty Zamawiającemu następujących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kar umownych w </w:t>
      </w:r>
      <w:r>
        <w:rPr>
          <w:rFonts w:ascii="Times New Roman" w:hAnsi="Times New Roman" w:cs="Times New Roman"/>
          <w:color w:val="000000"/>
          <w:sz w:val="24"/>
          <w:szCs w:val="24"/>
        </w:rPr>
        <w:t>przypadkach:</w:t>
      </w:r>
    </w:p>
    <w:p w:rsidR="003533D0" w:rsidRDefault="003533D0" w:rsidP="003533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niedotrzymania terminu wykonania usługi tzn. raz na kwartał – kwotę w wysokości 0,2 % wartości usługi, o której mowa w § 3 niniejszej umowy – za każdy rozpoczęty dzień zwłoki;</w:t>
      </w:r>
    </w:p>
    <w:p w:rsidR="003533D0" w:rsidRDefault="003533D0" w:rsidP="003533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odstąpienia od umowy z przyczyn niezależnych od Zamawiającego – kwotę w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wysokości 4-ktrotnego wynagrodzenia brutto, o którym mowa w  § 3 niniejszej umowy.</w:t>
      </w:r>
    </w:p>
    <w:p w:rsidR="003533D0" w:rsidRDefault="003533D0" w:rsidP="00C12E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powstania szkody przewyższającej wysokość kar umownych określonych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umowie, Zamawiający jest uprawniony jest do dochodzenia naprawienia szkody na zasadach ogólnych określonych w Kodeksie cywilnym.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umową będą miały zastosowanie przepisy Kodeksu Cywilnego 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umowy wymagają formy pisemnej pod rygorem nieważności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Sprawy wynikające ze stosunku objętego umowa rozstrzygać będzie rzeczowo i miejscowo właściwy Sąd.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12</w:t>
      </w:r>
    </w:p>
    <w:p w:rsidR="00C571A6" w:rsidRDefault="003533D0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została sporządzona w dwóch jednobrzmiących egzemplarzach, po jednym egzemplarzu dla każdej ze stron.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13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Integralną część umowy stanowią załączniki: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1 – zakres obowiązków Wykonawcy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2 – zakres odpowiedzialności Wykonawcy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3 – umowa o poufności informacji i odpowiedzialności 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E93" w:rsidRPr="00C12E93" w:rsidRDefault="00C12E93" w:rsidP="00C12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Zamawiający: </w:t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:rsidR="00C12E93" w:rsidRP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2E93" w:rsidRPr="00C1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C3B"/>
    <w:multiLevelType w:val="hybridMultilevel"/>
    <w:tmpl w:val="0EBC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9CC"/>
    <w:multiLevelType w:val="hybridMultilevel"/>
    <w:tmpl w:val="E0B4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737D"/>
    <w:multiLevelType w:val="hybridMultilevel"/>
    <w:tmpl w:val="B526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606B"/>
    <w:multiLevelType w:val="hybridMultilevel"/>
    <w:tmpl w:val="CF6E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07E3"/>
    <w:multiLevelType w:val="hybridMultilevel"/>
    <w:tmpl w:val="F2C2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21A2"/>
    <w:multiLevelType w:val="hybridMultilevel"/>
    <w:tmpl w:val="560A10D6"/>
    <w:lvl w:ilvl="0" w:tplc="6BB47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0A11CF"/>
    <w:multiLevelType w:val="hybridMultilevel"/>
    <w:tmpl w:val="52F28478"/>
    <w:lvl w:ilvl="0" w:tplc="8244D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A3343"/>
    <w:multiLevelType w:val="hybridMultilevel"/>
    <w:tmpl w:val="D69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C8D"/>
    <w:multiLevelType w:val="hybridMultilevel"/>
    <w:tmpl w:val="52A8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1EDC"/>
    <w:multiLevelType w:val="hybridMultilevel"/>
    <w:tmpl w:val="C0AE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B"/>
    <w:rsid w:val="000D643E"/>
    <w:rsid w:val="00301488"/>
    <w:rsid w:val="00314483"/>
    <w:rsid w:val="003533D0"/>
    <w:rsid w:val="00367E79"/>
    <w:rsid w:val="0063417B"/>
    <w:rsid w:val="00654D5A"/>
    <w:rsid w:val="007A1225"/>
    <w:rsid w:val="009045B8"/>
    <w:rsid w:val="00923AB4"/>
    <w:rsid w:val="00C12E93"/>
    <w:rsid w:val="00C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2BD1-4757-4AE4-9CC9-F3B0E99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E2E0-CCED-4235-9B63-5142081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5</cp:revision>
  <cp:lastPrinted>2018-03-07T07:57:00Z</cp:lastPrinted>
  <dcterms:created xsi:type="dcterms:W3CDTF">2018-02-23T12:45:00Z</dcterms:created>
  <dcterms:modified xsi:type="dcterms:W3CDTF">2018-03-07T07:57:00Z</dcterms:modified>
</cp:coreProperties>
</file>